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74092" w14:textId="77777777" w:rsidR="00DE3443" w:rsidRPr="0064487D" w:rsidRDefault="00DE3443" w:rsidP="00DE3443">
      <w:pPr>
        <w:pStyle w:val="Title"/>
        <w:rPr>
          <w:rFonts w:ascii="Times New Roman" w:hAnsi="Times New Roman" w:cs="Times New Roman"/>
          <w:szCs w:val="32"/>
        </w:rPr>
      </w:pPr>
      <w:r w:rsidRPr="0064487D">
        <w:rPr>
          <w:rFonts w:ascii="Times New Roman" w:hAnsi="Times New Roman" w:cs="Times New Roman"/>
          <w:szCs w:val="32"/>
        </w:rPr>
        <w:t>Wood County Committee on Aging, Inc.</w:t>
      </w:r>
    </w:p>
    <w:p w14:paraId="77550930" w14:textId="77777777" w:rsidR="00DE3443" w:rsidRPr="0064487D" w:rsidRDefault="00DE3443" w:rsidP="00DE3443">
      <w:pPr>
        <w:jc w:val="center"/>
        <w:rPr>
          <w:b/>
          <w:bCs/>
          <w:sz w:val="32"/>
          <w:szCs w:val="32"/>
        </w:rPr>
      </w:pPr>
      <w:r w:rsidRPr="0064487D">
        <w:rPr>
          <w:b/>
          <w:bCs/>
          <w:sz w:val="32"/>
          <w:szCs w:val="32"/>
        </w:rPr>
        <w:t>Position Description</w:t>
      </w:r>
    </w:p>
    <w:p w14:paraId="144E62B6" w14:textId="77777777" w:rsidR="00DE3443" w:rsidRPr="0064487D" w:rsidRDefault="00DE3443" w:rsidP="00DE3443">
      <w:pPr>
        <w:rPr>
          <w:b/>
        </w:rPr>
      </w:pPr>
    </w:p>
    <w:p w14:paraId="1E2DA5BA" w14:textId="53C90A7A" w:rsidR="00DE3443" w:rsidRPr="0064487D" w:rsidRDefault="00DE3443" w:rsidP="0064487D">
      <w:pPr>
        <w:tabs>
          <w:tab w:val="left" w:pos="720"/>
          <w:tab w:val="left" w:pos="1440"/>
          <w:tab w:val="left" w:pos="2160"/>
          <w:tab w:val="left" w:pos="2880"/>
          <w:tab w:val="left" w:pos="3600"/>
          <w:tab w:val="left" w:pos="4320"/>
          <w:tab w:val="left" w:pos="5556"/>
        </w:tabs>
        <w:rPr>
          <w:b/>
        </w:rPr>
      </w:pPr>
      <w:r w:rsidRPr="0064487D">
        <w:rPr>
          <w:b/>
        </w:rPr>
        <w:t>Position:</w:t>
      </w:r>
      <w:r w:rsidRPr="0064487D">
        <w:rPr>
          <w:b/>
        </w:rPr>
        <w:tab/>
      </w:r>
      <w:r w:rsidRPr="0064487D">
        <w:rPr>
          <w:b/>
        </w:rPr>
        <w:tab/>
      </w:r>
      <w:r w:rsidRPr="0064487D">
        <w:rPr>
          <w:b/>
        </w:rPr>
        <w:tab/>
        <w:t xml:space="preserve">Data </w:t>
      </w:r>
      <w:r w:rsidR="00AB48DA">
        <w:rPr>
          <w:b/>
        </w:rPr>
        <w:t>and Systems Specialist</w:t>
      </w:r>
      <w:r w:rsidR="0064487D">
        <w:rPr>
          <w:b/>
        </w:rPr>
        <w:tab/>
      </w:r>
    </w:p>
    <w:p w14:paraId="583BA098" w14:textId="77777777" w:rsidR="00DE3443" w:rsidRPr="0064487D" w:rsidRDefault="00DE3443" w:rsidP="00DE3443">
      <w:pPr>
        <w:rPr>
          <w:b/>
        </w:rPr>
      </w:pPr>
      <w:r w:rsidRPr="0064487D">
        <w:rPr>
          <w:b/>
        </w:rPr>
        <w:t>Index Number:</w:t>
      </w:r>
      <w:r w:rsidRPr="0064487D">
        <w:rPr>
          <w:b/>
        </w:rPr>
        <w:tab/>
      </w:r>
      <w:r w:rsidRPr="0064487D">
        <w:rPr>
          <w:b/>
        </w:rPr>
        <w:tab/>
        <w:t>202</w:t>
      </w:r>
    </w:p>
    <w:p w14:paraId="028CC0C3" w14:textId="77777777" w:rsidR="00DE3443" w:rsidRPr="0064487D" w:rsidRDefault="00DE3443" w:rsidP="00DE3443">
      <w:pPr>
        <w:rPr>
          <w:b/>
        </w:rPr>
      </w:pPr>
      <w:r w:rsidRPr="0064487D">
        <w:rPr>
          <w:b/>
        </w:rPr>
        <w:tab/>
      </w:r>
      <w:r w:rsidRPr="0064487D">
        <w:rPr>
          <w:b/>
        </w:rPr>
        <w:tab/>
      </w:r>
      <w:r w:rsidRPr="0064487D">
        <w:rPr>
          <w:b/>
        </w:rPr>
        <w:tab/>
      </w:r>
      <w:r w:rsidRPr="0064487D">
        <w:rPr>
          <w:b/>
        </w:rPr>
        <w:tab/>
      </w:r>
    </w:p>
    <w:p w14:paraId="6CCBAEA3" w14:textId="62A3D4A4" w:rsidR="00DE3443" w:rsidRPr="0064487D" w:rsidRDefault="00DE3443" w:rsidP="00DE3443">
      <w:pPr>
        <w:rPr>
          <w:b/>
        </w:rPr>
      </w:pPr>
      <w:r w:rsidRPr="0064487D">
        <w:rPr>
          <w:b/>
        </w:rPr>
        <w:t>Reports to:</w:t>
      </w:r>
      <w:r w:rsidRPr="0064487D">
        <w:rPr>
          <w:b/>
        </w:rPr>
        <w:tab/>
      </w:r>
      <w:r w:rsidRPr="0064487D">
        <w:rPr>
          <w:b/>
        </w:rPr>
        <w:tab/>
      </w:r>
      <w:r w:rsidRPr="0064487D">
        <w:rPr>
          <w:b/>
        </w:rPr>
        <w:tab/>
      </w:r>
      <w:r w:rsidR="00AB48DA">
        <w:rPr>
          <w:b/>
        </w:rPr>
        <w:t xml:space="preserve">Finance </w:t>
      </w:r>
      <w:r w:rsidRPr="0064487D">
        <w:rPr>
          <w:b/>
        </w:rPr>
        <w:t xml:space="preserve">Director </w:t>
      </w:r>
    </w:p>
    <w:p w14:paraId="5CF78D17" w14:textId="77777777" w:rsidR="00DE3443" w:rsidRPr="0064487D" w:rsidRDefault="00DE3443" w:rsidP="00DE3443">
      <w:pPr>
        <w:rPr>
          <w:b/>
        </w:rPr>
      </w:pPr>
    </w:p>
    <w:p w14:paraId="1FEC8F16" w14:textId="77777777" w:rsidR="00DE3443" w:rsidRPr="0064487D" w:rsidRDefault="00DE3443" w:rsidP="00DE3443">
      <w:pPr>
        <w:ind w:left="2880" w:hanging="2880"/>
        <w:rPr>
          <w:b/>
        </w:rPr>
      </w:pPr>
      <w:r w:rsidRPr="0064487D">
        <w:rPr>
          <w:b/>
        </w:rPr>
        <w:t>Purpose:</w:t>
      </w:r>
      <w:r w:rsidRPr="0064487D">
        <w:rPr>
          <w:b/>
        </w:rPr>
        <w:tab/>
        <w:t xml:space="preserve">Maintain accurate documentation of service and client records. </w:t>
      </w:r>
    </w:p>
    <w:p w14:paraId="513A0FC4" w14:textId="77777777" w:rsidR="00DE3443" w:rsidRPr="0064487D" w:rsidRDefault="00DE3443" w:rsidP="00DE3443">
      <w:pPr>
        <w:ind w:left="2880" w:hanging="2880"/>
      </w:pPr>
    </w:p>
    <w:p w14:paraId="3B7BA4B3" w14:textId="77777777" w:rsidR="00DE3443" w:rsidRPr="0064487D" w:rsidRDefault="00DE3443" w:rsidP="00DE3443">
      <w:pPr>
        <w:ind w:left="2880" w:hanging="2880"/>
      </w:pPr>
      <w:r w:rsidRPr="0064487D">
        <w:t>Responsibilities to include:</w:t>
      </w:r>
    </w:p>
    <w:p w14:paraId="116A4058" w14:textId="77777777" w:rsidR="00DE3443" w:rsidRPr="0064487D" w:rsidRDefault="00DE3443" w:rsidP="00DE3443">
      <w:pPr>
        <w:ind w:left="2880" w:hanging="2880"/>
      </w:pPr>
    </w:p>
    <w:p w14:paraId="3433373A" w14:textId="77777777" w:rsidR="00DE3443" w:rsidRPr="0064487D" w:rsidRDefault="00DE3443" w:rsidP="00DE3443">
      <w:pPr>
        <w:pStyle w:val="BodyTextIndent"/>
        <w:numPr>
          <w:ilvl w:val="0"/>
          <w:numId w:val="1"/>
        </w:numPr>
        <w:rPr>
          <w:rFonts w:ascii="Times New Roman" w:hAnsi="Times New Roman" w:cs="Times New Roman"/>
        </w:rPr>
      </w:pPr>
      <w:r w:rsidRPr="0064487D">
        <w:rPr>
          <w:rFonts w:ascii="Times New Roman" w:hAnsi="Times New Roman" w:cs="Times New Roman"/>
        </w:rPr>
        <w:t>Complete data entry, analysis/reconciliation and record maintenance on the following systems;</w:t>
      </w:r>
    </w:p>
    <w:p w14:paraId="2BDA7BF2" w14:textId="21E086DB" w:rsidR="00DE3443" w:rsidRPr="0064487D" w:rsidRDefault="00AB48DA" w:rsidP="00DE3443">
      <w:pPr>
        <w:pStyle w:val="BodyTextIndent"/>
        <w:numPr>
          <w:ilvl w:val="1"/>
          <w:numId w:val="1"/>
        </w:numPr>
        <w:rPr>
          <w:rFonts w:ascii="Times New Roman" w:hAnsi="Times New Roman" w:cs="Times New Roman"/>
        </w:rPr>
      </w:pPr>
      <w:r>
        <w:rPr>
          <w:rFonts w:ascii="Times New Roman" w:hAnsi="Times New Roman" w:cs="Times New Roman"/>
        </w:rPr>
        <w:t>WellSky</w:t>
      </w:r>
      <w:r w:rsidR="00DE3443" w:rsidRPr="0064487D">
        <w:rPr>
          <w:rFonts w:ascii="Times New Roman" w:hAnsi="Times New Roman" w:cs="Times New Roman"/>
        </w:rPr>
        <w:t xml:space="preserve"> software.</w:t>
      </w:r>
    </w:p>
    <w:p w14:paraId="77D1BE83" w14:textId="77777777" w:rsidR="00DE3443" w:rsidRPr="0064487D" w:rsidRDefault="00DE3443" w:rsidP="00DE3443">
      <w:pPr>
        <w:pStyle w:val="BodyTextIndent"/>
        <w:numPr>
          <w:ilvl w:val="2"/>
          <w:numId w:val="1"/>
        </w:numPr>
        <w:rPr>
          <w:rFonts w:ascii="Times New Roman" w:hAnsi="Times New Roman" w:cs="Times New Roman"/>
        </w:rPr>
      </w:pPr>
      <w:r w:rsidRPr="0064487D">
        <w:rPr>
          <w:rFonts w:ascii="Times New Roman" w:hAnsi="Times New Roman" w:cs="Times New Roman"/>
        </w:rPr>
        <w:t>Keep up to date client records.</w:t>
      </w:r>
    </w:p>
    <w:p w14:paraId="4486B25B" w14:textId="77777777" w:rsidR="00DE3443" w:rsidRPr="0064487D" w:rsidRDefault="00DE3443" w:rsidP="00DE3443">
      <w:pPr>
        <w:pStyle w:val="BodyTextIndent"/>
        <w:numPr>
          <w:ilvl w:val="2"/>
          <w:numId w:val="1"/>
        </w:numPr>
        <w:rPr>
          <w:rFonts w:ascii="Times New Roman" w:hAnsi="Times New Roman" w:cs="Times New Roman"/>
        </w:rPr>
      </w:pPr>
      <w:r w:rsidRPr="0064487D">
        <w:rPr>
          <w:rFonts w:ascii="Times New Roman" w:hAnsi="Times New Roman" w:cs="Times New Roman"/>
        </w:rPr>
        <w:t>Input monthly data from si</w:t>
      </w:r>
      <w:r w:rsidR="00871301" w:rsidRPr="0064487D">
        <w:rPr>
          <w:rFonts w:ascii="Times New Roman" w:hAnsi="Times New Roman" w:cs="Times New Roman"/>
        </w:rPr>
        <w:t>tes &amp; Social Service Department</w:t>
      </w:r>
      <w:r w:rsidRPr="0064487D">
        <w:rPr>
          <w:rFonts w:ascii="Times New Roman" w:hAnsi="Times New Roman" w:cs="Times New Roman"/>
        </w:rPr>
        <w:t xml:space="preserve"> to report to </w:t>
      </w:r>
      <w:r w:rsidR="00297D69">
        <w:rPr>
          <w:rFonts w:ascii="Times New Roman" w:hAnsi="Times New Roman" w:cs="Times New Roman"/>
        </w:rPr>
        <w:t>the Area Office on Aging of Northwestern Ohio (</w:t>
      </w:r>
      <w:r w:rsidRPr="0064487D">
        <w:rPr>
          <w:rFonts w:ascii="Times New Roman" w:hAnsi="Times New Roman" w:cs="Times New Roman"/>
        </w:rPr>
        <w:t>AOoA</w:t>
      </w:r>
      <w:r w:rsidR="00297D69">
        <w:rPr>
          <w:rFonts w:ascii="Times New Roman" w:hAnsi="Times New Roman" w:cs="Times New Roman"/>
        </w:rPr>
        <w:t>)</w:t>
      </w:r>
      <w:r w:rsidRPr="0064487D">
        <w:rPr>
          <w:rFonts w:ascii="Times New Roman" w:hAnsi="Times New Roman" w:cs="Times New Roman"/>
        </w:rPr>
        <w:t>.</w:t>
      </w:r>
    </w:p>
    <w:p w14:paraId="7E75362E" w14:textId="77777777" w:rsidR="00DE3443" w:rsidRPr="0064487D" w:rsidRDefault="00DE3443" w:rsidP="00DE3443">
      <w:pPr>
        <w:pStyle w:val="BodyTextIndent"/>
        <w:numPr>
          <w:ilvl w:val="2"/>
          <w:numId w:val="1"/>
        </w:numPr>
        <w:rPr>
          <w:rFonts w:ascii="Times New Roman" w:hAnsi="Times New Roman" w:cs="Times New Roman"/>
        </w:rPr>
      </w:pPr>
      <w:r w:rsidRPr="0064487D">
        <w:rPr>
          <w:rFonts w:ascii="Times New Roman" w:hAnsi="Times New Roman" w:cs="Times New Roman"/>
        </w:rPr>
        <w:t>Use data to support monitoring visits.</w:t>
      </w:r>
    </w:p>
    <w:p w14:paraId="71AC7CD7" w14:textId="77777777" w:rsidR="00DE3443" w:rsidRPr="0064487D" w:rsidRDefault="00DE3443" w:rsidP="00DE3443">
      <w:pPr>
        <w:pStyle w:val="BodyTextIndent"/>
        <w:numPr>
          <w:ilvl w:val="1"/>
          <w:numId w:val="1"/>
        </w:numPr>
        <w:rPr>
          <w:rFonts w:ascii="Times New Roman" w:hAnsi="Times New Roman" w:cs="Times New Roman"/>
        </w:rPr>
      </w:pPr>
      <w:r w:rsidRPr="0064487D">
        <w:rPr>
          <w:rFonts w:ascii="Times New Roman" w:hAnsi="Times New Roman" w:cs="Times New Roman"/>
        </w:rPr>
        <w:t>PASSPORT</w:t>
      </w:r>
      <w:r w:rsidR="00BC3A08" w:rsidRPr="0064487D">
        <w:rPr>
          <w:rFonts w:ascii="Times New Roman" w:hAnsi="Times New Roman" w:cs="Times New Roman"/>
        </w:rPr>
        <w:t>/MyCareOhio</w:t>
      </w:r>
      <w:r w:rsidRPr="0064487D">
        <w:rPr>
          <w:rFonts w:ascii="Times New Roman" w:hAnsi="Times New Roman" w:cs="Times New Roman"/>
        </w:rPr>
        <w:t>(Medicaid waiver program);</w:t>
      </w:r>
    </w:p>
    <w:p w14:paraId="013E474F" w14:textId="77777777" w:rsidR="00DE3443" w:rsidRPr="0064487D" w:rsidRDefault="00DE3443" w:rsidP="00DE3443">
      <w:pPr>
        <w:pStyle w:val="BodyTextIndent"/>
        <w:numPr>
          <w:ilvl w:val="2"/>
          <w:numId w:val="1"/>
        </w:numPr>
        <w:rPr>
          <w:rFonts w:ascii="Times New Roman" w:hAnsi="Times New Roman" w:cs="Times New Roman"/>
        </w:rPr>
      </w:pPr>
      <w:r w:rsidRPr="0064487D">
        <w:rPr>
          <w:rFonts w:ascii="Times New Roman" w:hAnsi="Times New Roman" w:cs="Times New Roman"/>
        </w:rPr>
        <w:t>Handle daily calls from PASSPORT</w:t>
      </w:r>
      <w:r w:rsidR="00BC3A08" w:rsidRPr="0064487D">
        <w:rPr>
          <w:rFonts w:ascii="Times New Roman" w:hAnsi="Times New Roman" w:cs="Times New Roman"/>
        </w:rPr>
        <w:t xml:space="preserve">/MyCareOhio </w:t>
      </w:r>
      <w:r w:rsidRPr="0064487D">
        <w:rPr>
          <w:rFonts w:ascii="Times New Roman" w:hAnsi="Times New Roman" w:cs="Times New Roman"/>
        </w:rPr>
        <w:t>case managers regarding new &amp; existing clients.</w:t>
      </w:r>
    </w:p>
    <w:p w14:paraId="4D425746" w14:textId="77777777" w:rsidR="00DE3443" w:rsidRPr="0064487D" w:rsidRDefault="00DE3443" w:rsidP="00DE3443">
      <w:pPr>
        <w:pStyle w:val="BodyTextIndent"/>
        <w:numPr>
          <w:ilvl w:val="2"/>
          <w:numId w:val="1"/>
        </w:numPr>
        <w:rPr>
          <w:rFonts w:ascii="Times New Roman" w:hAnsi="Times New Roman" w:cs="Times New Roman"/>
        </w:rPr>
      </w:pPr>
      <w:r w:rsidRPr="0064487D">
        <w:rPr>
          <w:rFonts w:ascii="Times New Roman" w:hAnsi="Times New Roman" w:cs="Times New Roman"/>
        </w:rPr>
        <w:t>Input monthly data from sites to prepare PASSPORT</w:t>
      </w:r>
      <w:r w:rsidR="00BC3A08" w:rsidRPr="0064487D">
        <w:rPr>
          <w:rFonts w:ascii="Times New Roman" w:hAnsi="Times New Roman" w:cs="Times New Roman"/>
        </w:rPr>
        <w:t>/MyCareOhio</w:t>
      </w:r>
      <w:r w:rsidRPr="0064487D">
        <w:rPr>
          <w:rFonts w:ascii="Times New Roman" w:hAnsi="Times New Roman" w:cs="Times New Roman"/>
        </w:rPr>
        <w:t xml:space="preserve"> billing.</w:t>
      </w:r>
    </w:p>
    <w:p w14:paraId="051AED67" w14:textId="77777777" w:rsidR="009D5D3A" w:rsidRDefault="00DE3443" w:rsidP="00DE3443">
      <w:pPr>
        <w:pStyle w:val="BodyTextIndent"/>
        <w:numPr>
          <w:ilvl w:val="2"/>
          <w:numId w:val="1"/>
        </w:numPr>
        <w:rPr>
          <w:rFonts w:ascii="Times New Roman" w:hAnsi="Times New Roman" w:cs="Times New Roman"/>
        </w:rPr>
      </w:pPr>
      <w:r w:rsidRPr="0064487D">
        <w:rPr>
          <w:rFonts w:ascii="Times New Roman" w:hAnsi="Times New Roman" w:cs="Times New Roman"/>
        </w:rPr>
        <w:t>Work with Director of Social Services on PASSPORT</w:t>
      </w:r>
      <w:r w:rsidR="00BC3A08" w:rsidRPr="0064487D">
        <w:rPr>
          <w:rFonts w:ascii="Times New Roman" w:hAnsi="Times New Roman" w:cs="Times New Roman"/>
        </w:rPr>
        <w:t>/MyCareOhio</w:t>
      </w:r>
      <w:r w:rsidRPr="0064487D">
        <w:rPr>
          <w:rFonts w:ascii="Times New Roman" w:hAnsi="Times New Roman" w:cs="Times New Roman"/>
        </w:rPr>
        <w:t xml:space="preserve"> </w:t>
      </w:r>
      <w:r w:rsidR="009D5D3A">
        <w:rPr>
          <w:rFonts w:ascii="Times New Roman" w:hAnsi="Times New Roman" w:cs="Times New Roman"/>
        </w:rPr>
        <w:t>reimbursable billing, as appropriate</w:t>
      </w:r>
    </w:p>
    <w:p w14:paraId="7512469B" w14:textId="77777777" w:rsidR="00DE3443" w:rsidRPr="0064487D" w:rsidRDefault="009D5D3A" w:rsidP="00DE3443">
      <w:pPr>
        <w:pStyle w:val="BodyTextIndent"/>
        <w:numPr>
          <w:ilvl w:val="2"/>
          <w:numId w:val="1"/>
        </w:numPr>
        <w:rPr>
          <w:rFonts w:ascii="Times New Roman" w:hAnsi="Times New Roman" w:cs="Times New Roman"/>
        </w:rPr>
      </w:pPr>
      <w:r>
        <w:rPr>
          <w:rFonts w:ascii="Times New Roman" w:hAnsi="Times New Roman" w:cs="Times New Roman"/>
        </w:rPr>
        <w:t>Maintain records and ensure compliance with PASSPORT/MyCareOhio “conditions of participation” with required documentation/recordkeeping</w:t>
      </w:r>
      <w:r w:rsidR="00DE3443" w:rsidRPr="0064487D">
        <w:rPr>
          <w:rFonts w:ascii="Times New Roman" w:hAnsi="Times New Roman" w:cs="Times New Roman"/>
        </w:rPr>
        <w:t>.</w:t>
      </w:r>
    </w:p>
    <w:p w14:paraId="592B9F5E" w14:textId="77777777" w:rsidR="00DE3443" w:rsidRPr="0064487D" w:rsidRDefault="00DE3443" w:rsidP="00DE3443">
      <w:pPr>
        <w:pStyle w:val="BodyTextIndent"/>
        <w:numPr>
          <w:ilvl w:val="1"/>
          <w:numId w:val="1"/>
        </w:numPr>
        <w:rPr>
          <w:rFonts w:ascii="Times New Roman" w:hAnsi="Times New Roman" w:cs="Times New Roman"/>
        </w:rPr>
      </w:pPr>
      <w:r w:rsidRPr="0064487D">
        <w:rPr>
          <w:rFonts w:ascii="Times New Roman" w:hAnsi="Times New Roman" w:cs="Times New Roman"/>
        </w:rPr>
        <w:t>MSC (MySeniorCenter touch screen &amp; software)</w:t>
      </w:r>
    </w:p>
    <w:p w14:paraId="798DCB1C" w14:textId="77777777" w:rsidR="00DE3443" w:rsidRPr="0064487D" w:rsidRDefault="009D5D3A" w:rsidP="00DE3443">
      <w:pPr>
        <w:pStyle w:val="BodyTextIndent"/>
        <w:numPr>
          <w:ilvl w:val="2"/>
          <w:numId w:val="1"/>
        </w:numPr>
        <w:rPr>
          <w:rFonts w:ascii="Times New Roman" w:hAnsi="Times New Roman" w:cs="Times New Roman"/>
        </w:rPr>
      </w:pPr>
      <w:r>
        <w:rPr>
          <w:rFonts w:ascii="Times New Roman" w:hAnsi="Times New Roman" w:cs="Times New Roman"/>
        </w:rPr>
        <w:t xml:space="preserve">Monitor / verify </w:t>
      </w:r>
      <w:r w:rsidR="00DE3443" w:rsidRPr="0064487D">
        <w:rPr>
          <w:rFonts w:ascii="Times New Roman" w:hAnsi="Times New Roman" w:cs="Times New Roman"/>
        </w:rPr>
        <w:t>client records, maintain</w:t>
      </w:r>
      <w:r>
        <w:rPr>
          <w:rFonts w:ascii="Times New Roman" w:hAnsi="Times New Roman" w:cs="Times New Roman"/>
        </w:rPr>
        <w:t>ed in the</w:t>
      </w:r>
      <w:r w:rsidR="00DE3443" w:rsidRPr="0064487D">
        <w:rPr>
          <w:rFonts w:ascii="Times New Roman" w:hAnsi="Times New Roman" w:cs="Times New Roman"/>
        </w:rPr>
        <w:t xml:space="preserve"> WCCOA </w:t>
      </w:r>
      <w:r>
        <w:rPr>
          <w:rFonts w:ascii="Times New Roman" w:hAnsi="Times New Roman" w:cs="Times New Roman"/>
        </w:rPr>
        <w:t>database (MySeniorCenter)</w:t>
      </w:r>
      <w:r w:rsidR="00DE3443" w:rsidRPr="0064487D">
        <w:rPr>
          <w:rFonts w:ascii="Times New Roman" w:hAnsi="Times New Roman" w:cs="Times New Roman"/>
        </w:rPr>
        <w:t>.</w:t>
      </w:r>
    </w:p>
    <w:p w14:paraId="4FB5FBF0" w14:textId="77777777" w:rsidR="00DE3443" w:rsidRPr="0064487D" w:rsidRDefault="00DE3443" w:rsidP="00DE3443">
      <w:pPr>
        <w:pStyle w:val="BodyTextIndent"/>
        <w:numPr>
          <w:ilvl w:val="2"/>
          <w:numId w:val="1"/>
        </w:numPr>
        <w:rPr>
          <w:rFonts w:ascii="Times New Roman" w:hAnsi="Times New Roman" w:cs="Times New Roman"/>
        </w:rPr>
      </w:pPr>
      <w:r w:rsidRPr="0064487D">
        <w:rPr>
          <w:rFonts w:ascii="Times New Roman" w:hAnsi="Times New Roman" w:cs="Times New Roman"/>
        </w:rPr>
        <w:t>Maintain, train and troubleshoot system as necessary.</w:t>
      </w:r>
    </w:p>
    <w:p w14:paraId="138F0F51" w14:textId="77777777" w:rsidR="00DE3443" w:rsidRPr="0064487D" w:rsidRDefault="00DE3443" w:rsidP="00DE3443">
      <w:pPr>
        <w:pStyle w:val="BodyTextIndent"/>
        <w:numPr>
          <w:ilvl w:val="2"/>
          <w:numId w:val="1"/>
        </w:numPr>
        <w:rPr>
          <w:rFonts w:ascii="Times New Roman" w:hAnsi="Times New Roman" w:cs="Times New Roman"/>
        </w:rPr>
      </w:pPr>
      <w:r w:rsidRPr="0064487D">
        <w:rPr>
          <w:rFonts w:ascii="Times New Roman" w:hAnsi="Times New Roman" w:cs="Times New Roman"/>
        </w:rPr>
        <w:t>Use data to compile reports.</w:t>
      </w:r>
    </w:p>
    <w:p w14:paraId="724B43D4" w14:textId="77777777" w:rsidR="00DE3443" w:rsidRPr="0064487D" w:rsidRDefault="00DE3443" w:rsidP="00DE3443">
      <w:pPr>
        <w:pStyle w:val="BodyTextIndent"/>
        <w:ind w:left="360" w:firstLine="0"/>
        <w:rPr>
          <w:rFonts w:ascii="Times New Roman" w:hAnsi="Times New Roman" w:cs="Times New Roman"/>
        </w:rPr>
      </w:pPr>
    </w:p>
    <w:p w14:paraId="4C761F11" w14:textId="77777777" w:rsidR="00DE3443" w:rsidRPr="0064487D" w:rsidRDefault="00DE3443" w:rsidP="00DE3443">
      <w:pPr>
        <w:pStyle w:val="BodyTextIndent"/>
        <w:numPr>
          <w:ilvl w:val="0"/>
          <w:numId w:val="1"/>
        </w:numPr>
        <w:rPr>
          <w:rFonts w:ascii="Times New Roman" w:hAnsi="Times New Roman" w:cs="Times New Roman"/>
        </w:rPr>
      </w:pPr>
      <w:r w:rsidRPr="0064487D">
        <w:rPr>
          <w:rFonts w:ascii="Times New Roman" w:hAnsi="Times New Roman" w:cs="Times New Roman"/>
        </w:rPr>
        <w:t>Provide support to the Executive Director, Director of Food Service</w:t>
      </w:r>
      <w:r w:rsidR="00810C48">
        <w:rPr>
          <w:rFonts w:ascii="Times New Roman" w:hAnsi="Times New Roman" w:cs="Times New Roman"/>
        </w:rPr>
        <w:t>, Manager of Human Resources</w:t>
      </w:r>
      <w:r w:rsidRPr="0064487D">
        <w:rPr>
          <w:rFonts w:ascii="Times New Roman" w:hAnsi="Times New Roman" w:cs="Times New Roman"/>
        </w:rPr>
        <w:t xml:space="preserve"> and Site Managers in processing accurate documentation in each of the systems.</w:t>
      </w:r>
    </w:p>
    <w:p w14:paraId="6A929D2D" w14:textId="77777777" w:rsidR="00DE3443" w:rsidRPr="0064487D" w:rsidRDefault="00DE3443" w:rsidP="00DE3443">
      <w:pPr>
        <w:pStyle w:val="BodyTextIndent"/>
        <w:ind w:left="0" w:firstLine="0"/>
        <w:rPr>
          <w:rFonts w:ascii="Times New Roman" w:hAnsi="Times New Roman" w:cs="Times New Roman"/>
        </w:rPr>
      </w:pPr>
    </w:p>
    <w:p w14:paraId="15A4A490" w14:textId="2B4A3EF9" w:rsidR="00DE3443" w:rsidRPr="0064487D" w:rsidRDefault="00DE3443" w:rsidP="00DE3443">
      <w:pPr>
        <w:pStyle w:val="BodyTextIndent"/>
        <w:numPr>
          <w:ilvl w:val="0"/>
          <w:numId w:val="1"/>
        </w:numPr>
        <w:rPr>
          <w:rFonts w:ascii="Times New Roman" w:hAnsi="Times New Roman" w:cs="Times New Roman"/>
        </w:rPr>
      </w:pPr>
      <w:r w:rsidRPr="0064487D">
        <w:rPr>
          <w:rFonts w:ascii="Times New Roman" w:hAnsi="Times New Roman" w:cs="Times New Roman"/>
        </w:rPr>
        <w:t>File and maintain documentation to support data entry</w:t>
      </w:r>
      <w:r w:rsidR="00AB48DA">
        <w:rPr>
          <w:rFonts w:ascii="Times New Roman" w:hAnsi="Times New Roman" w:cs="Times New Roman"/>
        </w:rPr>
        <w:t xml:space="preserve"> for billing purposes</w:t>
      </w:r>
      <w:r w:rsidRPr="0064487D">
        <w:rPr>
          <w:rFonts w:ascii="Times New Roman" w:hAnsi="Times New Roman" w:cs="Times New Roman"/>
        </w:rPr>
        <w:t>.</w:t>
      </w:r>
    </w:p>
    <w:p w14:paraId="6849DA4A" w14:textId="77777777" w:rsidR="00DE3443" w:rsidRPr="0064487D" w:rsidRDefault="00DE3443" w:rsidP="00DE3443">
      <w:pPr>
        <w:pStyle w:val="BodyTextIndent"/>
        <w:ind w:left="0" w:firstLine="0"/>
        <w:rPr>
          <w:rFonts w:ascii="Times New Roman" w:hAnsi="Times New Roman" w:cs="Times New Roman"/>
        </w:rPr>
      </w:pPr>
    </w:p>
    <w:p w14:paraId="744828A3" w14:textId="6DCE0CAF" w:rsidR="00DE3443" w:rsidRPr="0064487D" w:rsidRDefault="00AB48DA" w:rsidP="00DE3443">
      <w:pPr>
        <w:pStyle w:val="BodyTextIndent"/>
        <w:numPr>
          <w:ilvl w:val="0"/>
          <w:numId w:val="1"/>
        </w:numPr>
        <w:rPr>
          <w:rFonts w:ascii="Times New Roman" w:hAnsi="Times New Roman" w:cs="Times New Roman"/>
        </w:rPr>
      </w:pPr>
      <w:r>
        <w:rPr>
          <w:rFonts w:ascii="Times New Roman" w:hAnsi="Times New Roman" w:cs="Times New Roman"/>
        </w:rPr>
        <w:t>Act as liaison to the third party managed IT services and support company. Provide minor technology support</w:t>
      </w:r>
      <w:r w:rsidR="00DE3443" w:rsidRPr="0064487D">
        <w:rPr>
          <w:rFonts w:ascii="Times New Roman" w:hAnsi="Times New Roman" w:cs="Times New Roman"/>
        </w:rPr>
        <w:t xml:space="preserve"> including;</w:t>
      </w:r>
    </w:p>
    <w:p w14:paraId="0F4BFAAA" w14:textId="77777777" w:rsidR="00DE3443" w:rsidRPr="0064487D" w:rsidRDefault="00DE3443" w:rsidP="00DE3443">
      <w:pPr>
        <w:pStyle w:val="BodyTextIndent"/>
        <w:numPr>
          <w:ilvl w:val="1"/>
          <w:numId w:val="1"/>
        </w:numPr>
        <w:rPr>
          <w:rFonts w:ascii="Times New Roman" w:hAnsi="Times New Roman" w:cs="Times New Roman"/>
        </w:rPr>
      </w:pPr>
      <w:r w:rsidRPr="0064487D">
        <w:rPr>
          <w:rFonts w:ascii="Times New Roman" w:hAnsi="Times New Roman" w:cs="Times New Roman"/>
        </w:rPr>
        <w:t>Se</w:t>
      </w:r>
      <w:r w:rsidR="0064487D" w:rsidRPr="0064487D">
        <w:rPr>
          <w:rFonts w:ascii="Times New Roman" w:hAnsi="Times New Roman" w:cs="Times New Roman"/>
        </w:rPr>
        <w:t xml:space="preserve">t up and train computer log-in </w:t>
      </w:r>
      <w:r w:rsidRPr="0064487D">
        <w:rPr>
          <w:rFonts w:ascii="Times New Roman" w:hAnsi="Times New Roman" w:cs="Times New Roman"/>
        </w:rPr>
        <w:t>and e-mail for new staff.</w:t>
      </w:r>
    </w:p>
    <w:p w14:paraId="70DC1290" w14:textId="77777777" w:rsidR="00DE3443" w:rsidRPr="0064487D" w:rsidRDefault="00DE3443" w:rsidP="00DE3443">
      <w:pPr>
        <w:pStyle w:val="BodyTextIndent"/>
        <w:numPr>
          <w:ilvl w:val="1"/>
          <w:numId w:val="1"/>
        </w:numPr>
        <w:rPr>
          <w:rFonts w:ascii="Times New Roman" w:hAnsi="Times New Roman" w:cs="Times New Roman"/>
        </w:rPr>
      </w:pPr>
      <w:r w:rsidRPr="0064487D">
        <w:rPr>
          <w:rFonts w:ascii="Times New Roman" w:hAnsi="Times New Roman" w:cs="Times New Roman"/>
        </w:rPr>
        <w:t>Troubleshoot computer issues before initiating a service call to outside source.</w:t>
      </w:r>
    </w:p>
    <w:p w14:paraId="45C1111A" w14:textId="77777777" w:rsidR="00DE3443" w:rsidRPr="0064487D" w:rsidRDefault="00DE3443" w:rsidP="00DE3443">
      <w:pPr>
        <w:pStyle w:val="ListParagraph"/>
      </w:pPr>
    </w:p>
    <w:p w14:paraId="50F401A5" w14:textId="77777777" w:rsidR="00E40264" w:rsidRDefault="00DE3443" w:rsidP="00DE3443">
      <w:pPr>
        <w:pStyle w:val="BodyTextIndent"/>
        <w:numPr>
          <w:ilvl w:val="0"/>
          <w:numId w:val="1"/>
        </w:numPr>
        <w:rPr>
          <w:rFonts w:ascii="Times New Roman" w:hAnsi="Times New Roman" w:cs="Times New Roman"/>
        </w:rPr>
      </w:pPr>
      <w:r w:rsidRPr="0064487D">
        <w:rPr>
          <w:rFonts w:ascii="Times New Roman" w:hAnsi="Times New Roman" w:cs="Times New Roman"/>
        </w:rPr>
        <w:t>Update and maintain WCCOA website</w:t>
      </w:r>
      <w:r w:rsidR="00AB48DA">
        <w:rPr>
          <w:rFonts w:ascii="Times New Roman" w:hAnsi="Times New Roman" w:cs="Times New Roman"/>
        </w:rPr>
        <w:t>, as assigned</w:t>
      </w:r>
      <w:r w:rsidRPr="0064487D">
        <w:rPr>
          <w:rFonts w:ascii="Times New Roman" w:hAnsi="Times New Roman" w:cs="Times New Roman"/>
        </w:rPr>
        <w:t>.</w:t>
      </w:r>
    </w:p>
    <w:p w14:paraId="1AB9F6C7" w14:textId="02C4BF85" w:rsidR="00DE3443" w:rsidRDefault="00DE3443" w:rsidP="00E40264">
      <w:pPr>
        <w:pStyle w:val="BodyTextIndent"/>
        <w:ind w:left="360" w:firstLine="0"/>
        <w:rPr>
          <w:rFonts w:ascii="Times New Roman" w:hAnsi="Times New Roman" w:cs="Times New Roman"/>
        </w:rPr>
      </w:pPr>
      <w:r w:rsidRPr="0064487D">
        <w:rPr>
          <w:rFonts w:ascii="Times New Roman" w:hAnsi="Times New Roman" w:cs="Times New Roman"/>
        </w:rPr>
        <w:t xml:space="preserve"> </w:t>
      </w:r>
    </w:p>
    <w:p w14:paraId="75AF9534" w14:textId="01D33D73" w:rsidR="00AB48DA" w:rsidRDefault="00AB48DA" w:rsidP="00DE3443">
      <w:pPr>
        <w:pStyle w:val="BodyTextIndent"/>
        <w:numPr>
          <w:ilvl w:val="0"/>
          <w:numId w:val="1"/>
        </w:numPr>
        <w:rPr>
          <w:rFonts w:ascii="Times New Roman" w:hAnsi="Times New Roman" w:cs="Times New Roman"/>
        </w:rPr>
      </w:pPr>
      <w:r>
        <w:rPr>
          <w:rFonts w:ascii="Times New Roman" w:hAnsi="Times New Roman" w:cs="Times New Roman"/>
        </w:rPr>
        <w:t xml:space="preserve">Develop, maintain, and update the annual campaign donor database and other informational summaries, as assigned. </w:t>
      </w:r>
    </w:p>
    <w:p w14:paraId="1467D2CB" w14:textId="021726E2" w:rsidR="00AB48DA" w:rsidRDefault="00AB48DA" w:rsidP="00DE3443">
      <w:pPr>
        <w:pStyle w:val="BodyTextIndent"/>
        <w:numPr>
          <w:ilvl w:val="0"/>
          <w:numId w:val="1"/>
        </w:numPr>
        <w:rPr>
          <w:rFonts w:ascii="Times New Roman" w:hAnsi="Times New Roman" w:cs="Times New Roman"/>
        </w:rPr>
      </w:pPr>
      <w:r>
        <w:rPr>
          <w:rFonts w:ascii="Times New Roman" w:hAnsi="Times New Roman" w:cs="Times New Roman"/>
        </w:rPr>
        <w:lastRenderedPageBreak/>
        <w:t>Process and record incoming cash and checks received on a daily basis in accordance with fiscal policies and procedures.</w:t>
      </w:r>
    </w:p>
    <w:p w14:paraId="7FDDE6DA" w14:textId="77777777" w:rsidR="00E40264" w:rsidRDefault="00E40264" w:rsidP="00E40264">
      <w:pPr>
        <w:pStyle w:val="BodyTextIndent"/>
        <w:ind w:left="360" w:firstLine="0"/>
        <w:rPr>
          <w:rFonts w:ascii="Times New Roman" w:hAnsi="Times New Roman" w:cs="Times New Roman"/>
        </w:rPr>
      </w:pPr>
    </w:p>
    <w:p w14:paraId="1DB45690" w14:textId="4C8B709E" w:rsidR="00AB48DA" w:rsidRPr="0064487D" w:rsidRDefault="00AB48DA" w:rsidP="00DE3443">
      <w:pPr>
        <w:pStyle w:val="BodyTextIndent"/>
        <w:numPr>
          <w:ilvl w:val="0"/>
          <w:numId w:val="1"/>
        </w:numPr>
        <w:rPr>
          <w:rFonts w:ascii="Times New Roman" w:hAnsi="Times New Roman" w:cs="Times New Roman"/>
        </w:rPr>
      </w:pPr>
      <w:r>
        <w:rPr>
          <w:rFonts w:ascii="Times New Roman" w:hAnsi="Times New Roman" w:cs="Times New Roman"/>
        </w:rPr>
        <w:t xml:space="preserve">Maintain daily log of cash receipts. </w:t>
      </w:r>
    </w:p>
    <w:p w14:paraId="6B3CEC15" w14:textId="77777777" w:rsidR="00DE3443" w:rsidRPr="0064487D" w:rsidRDefault="00DE3443" w:rsidP="00DE3443">
      <w:pPr>
        <w:pStyle w:val="BodyTextIndent"/>
        <w:rPr>
          <w:rFonts w:ascii="Times New Roman" w:hAnsi="Times New Roman" w:cs="Times New Roman"/>
        </w:rPr>
      </w:pPr>
    </w:p>
    <w:p w14:paraId="1B39DFE3" w14:textId="77777777" w:rsidR="00DE3443" w:rsidRPr="0064487D" w:rsidRDefault="00DE3443" w:rsidP="00DE3443">
      <w:pPr>
        <w:numPr>
          <w:ilvl w:val="0"/>
          <w:numId w:val="1"/>
        </w:numPr>
      </w:pPr>
      <w:r w:rsidRPr="0064487D">
        <w:t>Attend approved conferences and workshops for professional development.</w:t>
      </w:r>
    </w:p>
    <w:p w14:paraId="164EBD7E" w14:textId="77777777" w:rsidR="00DE3443" w:rsidRPr="0064487D" w:rsidRDefault="00DE3443" w:rsidP="00DE3443">
      <w:pPr>
        <w:ind w:left="360"/>
      </w:pPr>
    </w:p>
    <w:p w14:paraId="65C83CD3" w14:textId="77777777" w:rsidR="00DE3443" w:rsidRPr="0064487D" w:rsidRDefault="00DE3443" w:rsidP="00DE3443">
      <w:pPr>
        <w:numPr>
          <w:ilvl w:val="0"/>
          <w:numId w:val="1"/>
        </w:numPr>
      </w:pPr>
      <w:r w:rsidRPr="0064487D">
        <w:t xml:space="preserve">Perform other duties as assigned. </w:t>
      </w:r>
    </w:p>
    <w:p w14:paraId="4DD25161" w14:textId="77777777" w:rsidR="00DE3443" w:rsidRPr="0064487D" w:rsidRDefault="00DE3443" w:rsidP="00DE3443"/>
    <w:p w14:paraId="1888D134" w14:textId="77777777" w:rsidR="00DE3443" w:rsidRPr="0064487D" w:rsidRDefault="00DE3443" w:rsidP="00DE3443">
      <w:pPr>
        <w:rPr>
          <w:b/>
        </w:rPr>
      </w:pPr>
      <w:r w:rsidRPr="0064487D">
        <w:rPr>
          <w:b/>
        </w:rPr>
        <w:t>Qualifications and Essential Skills:</w:t>
      </w:r>
    </w:p>
    <w:p w14:paraId="53CE7EFF" w14:textId="4050CDBF" w:rsidR="00DE3443" w:rsidRPr="0064487D" w:rsidRDefault="00DE3443" w:rsidP="00DE3443">
      <w:pPr>
        <w:rPr>
          <w:b/>
        </w:rPr>
      </w:pPr>
      <w:r w:rsidRPr="0064487D">
        <w:t xml:space="preserve">Education requirements: High School diploma required.  Computer knowledge </w:t>
      </w:r>
      <w:r w:rsidR="00AB48DA">
        <w:t xml:space="preserve">including Microsoft Office and Google Suites, </w:t>
      </w:r>
      <w:r w:rsidRPr="0064487D">
        <w:t xml:space="preserve">and proficiency required.  Must demonstrate effective communication skills.  </w:t>
      </w:r>
    </w:p>
    <w:p w14:paraId="33EAE4F0" w14:textId="77777777" w:rsidR="00DE3443" w:rsidRPr="0064487D" w:rsidRDefault="00DE3443" w:rsidP="00DE3443">
      <w:pPr>
        <w:rPr>
          <w:b/>
        </w:rPr>
      </w:pPr>
    </w:p>
    <w:p w14:paraId="555D9F08" w14:textId="77777777" w:rsidR="00DE3443" w:rsidRPr="0064487D" w:rsidRDefault="00DE3443" w:rsidP="00DE3443">
      <w:pPr>
        <w:rPr>
          <w:b/>
        </w:rPr>
      </w:pPr>
      <w:r w:rsidRPr="0064487D">
        <w:rPr>
          <w:b/>
        </w:rPr>
        <w:t>Minimum Requirements:</w:t>
      </w:r>
    </w:p>
    <w:p w14:paraId="03AAD991" w14:textId="77777777" w:rsidR="00DE3443" w:rsidRPr="0064487D" w:rsidRDefault="00DE3443" w:rsidP="00DE3443">
      <w:r w:rsidRPr="0064487D">
        <w:t>Must have a proven record of working harmoniously with older adults as well as colleagues.  Must be eligible for bonding and insurable under agency policy.  Must possess a valid Ohio Driver’s license with proof of auto insurance (state minimum).  Must meet the requirements contained in Ohio Administrative Code (OAC) 173-3-06.6 (B)(3).  Compliance shall be reviewed not less than annually.  Must successfully complete Bureau of Criminal Investigation (BCI) records check, as defined in OAC 173-9-01.</w:t>
      </w:r>
    </w:p>
    <w:p w14:paraId="4C69331E" w14:textId="77777777" w:rsidR="00DE3443" w:rsidRPr="0064487D" w:rsidRDefault="00DE3443" w:rsidP="00DE3443"/>
    <w:p w14:paraId="7ADADC83" w14:textId="77777777" w:rsidR="00DE3443" w:rsidRPr="0064487D" w:rsidRDefault="00DE3443" w:rsidP="00DE3443">
      <w:pPr>
        <w:rPr>
          <w:b/>
        </w:rPr>
      </w:pPr>
      <w:r w:rsidRPr="0064487D">
        <w:rPr>
          <w:b/>
        </w:rPr>
        <w:t xml:space="preserve">Abilities Required: </w:t>
      </w:r>
    </w:p>
    <w:p w14:paraId="394A8CE5" w14:textId="77777777" w:rsidR="00DE3443" w:rsidRPr="0064487D" w:rsidRDefault="00DE3443" w:rsidP="00DE3443">
      <w:r w:rsidRPr="0064487D">
        <w:t>Must demonstrate fluency in English, both written and oral.  Must be able to lift a minimum of 50 pounds consistently.</w:t>
      </w:r>
    </w:p>
    <w:p w14:paraId="7C0BF80B" w14:textId="77777777" w:rsidR="00DE3443" w:rsidRPr="0064487D" w:rsidRDefault="00DE3443" w:rsidP="00DE3443"/>
    <w:p w14:paraId="7237A971" w14:textId="77777777" w:rsidR="00DE3443" w:rsidRPr="0064487D" w:rsidRDefault="00DE3443" w:rsidP="00DE3443"/>
    <w:p w14:paraId="5C6C402C" w14:textId="77777777" w:rsidR="00DE3443" w:rsidRPr="0064487D" w:rsidRDefault="00DE3443" w:rsidP="00DE3443">
      <w:r w:rsidRPr="0064487D">
        <w:t>This description is intended to indicate the kinds of tasks and levels of work difficulty that will be required of this position.  This description shall not be construed as declaring the specific tasks and responsibilities.  It is not intended to limit, or in any way modify the rights of any supervisor to assign, direct, and control the work of employees under their supervision.  The use of this particular expression or illustration describing duties shall not be held to exclude other duties not mentioned that are of similar kind or level of difficulty.</w:t>
      </w:r>
    </w:p>
    <w:p w14:paraId="3FE6B605" w14:textId="77777777" w:rsidR="00DE3443" w:rsidRPr="0064487D" w:rsidRDefault="00DE3443" w:rsidP="00DE3443"/>
    <w:p w14:paraId="10E1B616" w14:textId="77777777" w:rsidR="00DE3443" w:rsidRPr="0064487D" w:rsidRDefault="00DE3443" w:rsidP="00DE3443">
      <w:pPr>
        <w:rPr>
          <w:i/>
        </w:rPr>
      </w:pPr>
      <w:r w:rsidRPr="0064487D">
        <w:rPr>
          <w:i/>
        </w:rPr>
        <w:t>Note: Responsibilities are not listed in any defined order or priority, but are requirements of the position.</w:t>
      </w:r>
    </w:p>
    <w:p w14:paraId="3E131C6B" w14:textId="77777777" w:rsidR="00DE3443" w:rsidRPr="0064487D" w:rsidRDefault="00DE3443" w:rsidP="00DE3443"/>
    <w:p w14:paraId="7E361813" w14:textId="77777777" w:rsidR="00DE3443" w:rsidRPr="0064487D" w:rsidRDefault="00DE3443" w:rsidP="00DE3443"/>
    <w:p w14:paraId="7C467D9F" w14:textId="77777777" w:rsidR="00730FE6" w:rsidRPr="0064487D" w:rsidRDefault="00730FE6"/>
    <w:sectPr w:rsidR="00730FE6" w:rsidRPr="0064487D" w:rsidSect="00712FD3">
      <w:headerReference w:type="even" r:id="rId7"/>
      <w:headerReference w:type="default" r:id="rId8"/>
      <w:footerReference w:type="even" r:id="rId9"/>
      <w:footerReference w:type="default" r:id="rId10"/>
      <w:headerReference w:type="first" r:id="rId11"/>
      <w:footerReference w:type="first" r:id="rId12"/>
      <w:type w:val="nextColumn"/>
      <w:pgSz w:w="12240" w:h="15840" w:code="1"/>
      <w:pgMar w:top="1440" w:right="1080" w:bottom="1440" w:left="108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8AE3E" w14:textId="77777777" w:rsidR="00A230EC" w:rsidRDefault="00A230EC" w:rsidP="00712FD3">
      <w:r>
        <w:separator/>
      </w:r>
    </w:p>
  </w:endnote>
  <w:endnote w:type="continuationSeparator" w:id="0">
    <w:p w14:paraId="12C10268" w14:textId="77777777" w:rsidR="00A230EC" w:rsidRDefault="00A230EC" w:rsidP="0071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728F" w14:textId="77777777" w:rsidR="0041699F" w:rsidRDefault="00416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B9FE" w14:textId="08EF00B7" w:rsidR="00712FD3" w:rsidRDefault="00DE344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Data</w:t>
    </w:r>
    <w:r w:rsidR="0064487D">
      <w:rPr>
        <w:rFonts w:asciiTheme="majorHAnsi" w:eastAsiaTheme="majorEastAsia" w:hAnsiTheme="majorHAnsi" w:cstheme="majorBidi"/>
      </w:rPr>
      <w:t xml:space="preserve"> Technician, Approved </w:t>
    </w:r>
    <w:r w:rsidR="0041699F">
      <w:rPr>
        <w:rFonts w:asciiTheme="majorHAnsi" w:eastAsiaTheme="majorEastAsia" w:hAnsiTheme="majorHAnsi" w:cstheme="majorBidi"/>
      </w:rPr>
      <w:t>05/30/2025</w:t>
    </w:r>
    <w:r w:rsidR="00712FD3">
      <w:rPr>
        <w:rFonts w:asciiTheme="majorHAnsi" w:eastAsiaTheme="majorEastAsia" w:hAnsiTheme="majorHAnsi" w:cstheme="majorBidi"/>
      </w:rPr>
      <w:ptab w:relativeTo="margin" w:alignment="right" w:leader="none"/>
    </w:r>
    <w:r w:rsidR="00712FD3" w:rsidRPr="00712FD3">
      <w:rPr>
        <w:rFonts w:asciiTheme="majorHAnsi" w:eastAsiaTheme="majorEastAsia" w:hAnsiTheme="majorHAnsi" w:cstheme="majorBidi"/>
      </w:rPr>
      <w:t xml:space="preserve">Page </w:t>
    </w:r>
    <w:r w:rsidR="00712FD3" w:rsidRPr="00712FD3">
      <w:rPr>
        <w:rFonts w:asciiTheme="majorHAnsi" w:eastAsiaTheme="majorEastAsia" w:hAnsiTheme="majorHAnsi" w:cstheme="majorBidi"/>
        <w:b/>
      </w:rPr>
      <w:fldChar w:fldCharType="begin"/>
    </w:r>
    <w:r w:rsidR="00712FD3" w:rsidRPr="00712FD3">
      <w:rPr>
        <w:rFonts w:asciiTheme="majorHAnsi" w:eastAsiaTheme="majorEastAsia" w:hAnsiTheme="majorHAnsi" w:cstheme="majorBidi"/>
        <w:b/>
      </w:rPr>
      <w:instrText xml:space="preserve"> PAGE  \* Arabic  \* MERGEFORMAT </w:instrText>
    </w:r>
    <w:r w:rsidR="00712FD3" w:rsidRPr="00712FD3">
      <w:rPr>
        <w:rFonts w:asciiTheme="majorHAnsi" w:eastAsiaTheme="majorEastAsia" w:hAnsiTheme="majorHAnsi" w:cstheme="majorBidi"/>
        <w:b/>
      </w:rPr>
      <w:fldChar w:fldCharType="separate"/>
    </w:r>
    <w:r w:rsidR="005557FB">
      <w:rPr>
        <w:rFonts w:asciiTheme="majorHAnsi" w:eastAsiaTheme="majorEastAsia" w:hAnsiTheme="majorHAnsi" w:cstheme="majorBidi"/>
        <w:b/>
        <w:noProof/>
      </w:rPr>
      <w:t>1</w:t>
    </w:r>
    <w:r w:rsidR="00712FD3" w:rsidRPr="00712FD3">
      <w:rPr>
        <w:rFonts w:asciiTheme="majorHAnsi" w:eastAsiaTheme="majorEastAsia" w:hAnsiTheme="majorHAnsi" w:cstheme="majorBidi"/>
        <w:b/>
      </w:rPr>
      <w:fldChar w:fldCharType="end"/>
    </w:r>
    <w:r w:rsidR="00712FD3" w:rsidRPr="00712FD3">
      <w:rPr>
        <w:rFonts w:asciiTheme="majorHAnsi" w:eastAsiaTheme="majorEastAsia" w:hAnsiTheme="majorHAnsi" w:cstheme="majorBidi"/>
      </w:rPr>
      <w:t xml:space="preserve"> of </w:t>
    </w:r>
    <w:r w:rsidR="00712FD3" w:rsidRPr="00712FD3">
      <w:rPr>
        <w:rFonts w:asciiTheme="majorHAnsi" w:eastAsiaTheme="majorEastAsia" w:hAnsiTheme="majorHAnsi" w:cstheme="majorBidi"/>
        <w:b/>
      </w:rPr>
      <w:fldChar w:fldCharType="begin"/>
    </w:r>
    <w:r w:rsidR="00712FD3" w:rsidRPr="00712FD3">
      <w:rPr>
        <w:rFonts w:asciiTheme="majorHAnsi" w:eastAsiaTheme="majorEastAsia" w:hAnsiTheme="majorHAnsi" w:cstheme="majorBidi"/>
        <w:b/>
      </w:rPr>
      <w:instrText xml:space="preserve"> NUMPAGES  \* Arabic  \* MERGEFORMAT </w:instrText>
    </w:r>
    <w:r w:rsidR="00712FD3" w:rsidRPr="00712FD3">
      <w:rPr>
        <w:rFonts w:asciiTheme="majorHAnsi" w:eastAsiaTheme="majorEastAsia" w:hAnsiTheme="majorHAnsi" w:cstheme="majorBidi"/>
        <w:b/>
      </w:rPr>
      <w:fldChar w:fldCharType="separate"/>
    </w:r>
    <w:r w:rsidR="005557FB">
      <w:rPr>
        <w:rFonts w:asciiTheme="majorHAnsi" w:eastAsiaTheme="majorEastAsia" w:hAnsiTheme="majorHAnsi" w:cstheme="majorBidi"/>
        <w:b/>
        <w:noProof/>
      </w:rPr>
      <w:t>2</w:t>
    </w:r>
    <w:r w:rsidR="00712FD3" w:rsidRPr="00712FD3">
      <w:rPr>
        <w:rFonts w:asciiTheme="majorHAnsi" w:eastAsiaTheme="majorEastAsia" w:hAnsiTheme="majorHAnsi" w:cstheme="majorBidi"/>
        <w:b/>
      </w:rPr>
      <w:fldChar w:fldCharType="end"/>
    </w:r>
  </w:p>
  <w:p w14:paraId="66F5F53A" w14:textId="77777777" w:rsidR="00712FD3" w:rsidRDefault="00712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98A6" w14:textId="77777777" w:rsidR="0041699F" w:rsidRDefault="00416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1D62" w14:textId="77777777" w:rsidR="00A230EC" w:rsidRDefault="00A230EC" w:rsidP="00712FD3">
      <w:r>
        <w:separator/>
      </w:r>
    </w:p>
  </w:footnote>
  <w:footnote w:type="continuationSeparator" w:id="0">
    <w:p w14:paraId="331F7D5D" w14:textId="77777777" w:rsidR="00A230EC" w:rsidRDefault="00A230EC" w:rsidP="0071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C958" w14:textId="77777777" w:rsidR="0041699F" w:rsidRDefault="00416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BC97" w14:textId="3164B678" w:rsidR="00712FD3" w:rsidRDefault="00ED37E5" w:rsidP="00712FD3">
    <w:pPr>
      <w:pStyle w:val="Header2"/>
    </w:pPr>
    <w:r>
      <w:t>WCCOA Governing Board Approved</w:t>
    </w:r>
    <w:r w:rsidR="00135EB1">
      <w:t xml:space="preserve"> 05/30/2025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74CC" w14:textId="77777777" w:rsidR="0041699F" w:rsidRDefault="00416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E4AE4"/>
    <w:multiLevelType w:val="hybridMultilevel"/>
    <w:tmpl w:val="874C16E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7027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C"/>
    <w:rsid w:val="00027251"/>
    <w:rsid w:val="000C1708"/>
    <w:rsid w:val="00135EB1"/>
    <w:rsid w:val="0017726A"/>
    <w:rsid w:val="001A3EA5"/>
    <w:rsid w:val="001A73DF"/>
    <w:rsid w:val="001A7E6A"/>
    <w:rsid w:val="001B0933"/>
    <w:rsid w:val="002418AC"/>
    <w:rsid w:val="002656D1"/>
    <w:rsid w:val="00297D69"/>
    <w:rsid w:val="002C12ED"/>
    <w:rsid w:val="002C2405"/>
    <w:rsid w:val="002D536C"/>
    <w:rsid w:val="002F01AB"/>
    <w:rsid w:val="002F1C85"/>
    <w:rsid w:val="002F7CA3"/>
    <w:rsid w:val="00301259"/>
    <w:rsid w:val="003265EE"/>
    <w:rsid w:val="00390B26"/>
    <w:rsid w:val="00394EE5"/>
    <w:rsid w:val="003B181F"/>
    <w:rsid w:val="0041699F"/>
    <w:rsid w:val="00417B53"/>
    <w:rsid w:val="004500E5"/>
    <w:rsid w:val="004524F9"/>
    <w:rsid w:val="004B3A41"/>
    <w:rsid w:val="00503B6B"/>
    <w:rsid w:val="0050518B"/>
    <w:rsid w:val="005318AC"/>
    <w:rsid w:val="00535258"/>
    <w:rsid w:val="005557FB"/>
    <w:rsid w:val="00572F63"/>
    <w:rsid w:val="00587D60"/>
    <w:rsid w:val="00590F48"/>
    <w:rsid w:val="005A0ACC"/>
    <w:rsid w:val="005D07D8"/>
    <w:rsid w:val="00624070"/>
    <w:rsid w:val="0064487D"/>
    <w:rsid w:val="00671AFF"/>
    <w:rsid w:val="0067363E"/>
    <w:rsid w:val="006854D1"/>
    <w:rsid w:val="00687104"/>
    <w:rsid w:val="006C6FE6"/>
    <w:rsid w:val="006D0CD0"/>
    <w:rsid w:val="00712FD3"/>
    <w:rsid w:val="00730FE6"/>
    <w:rsid w:val="007408F9"/>
    <w:rsid w:val="007F115B"/>
    <w:rsid w:val="007F6F50"/>
    <w:rsid w:val="00810C48"/>
    <w:rsid w:val="00822B6A"/>
    <w:rsid w:val="00826989"/>
    <w:rsid w:val="00834164"/>
    <w:rsid w:val="00871301"/>
    <w:rsid w:val="008B0E7A"/>
    <w:rsid w:val="008B3501"/>
    <w:rsid w:val="008B51A6"/>
    <w:rsid w:val="00904535"/>
    <w:rsid w:val="00914118"/>
    <w:rsid w:val="00932F47"/>
    <w:rsid w:val="00957319"/>
    <w:rsid w:val="0096526A"/>
    <w:rsid w:val="00971682"/>
    <w:rsid w:val="009B299A"/>
    <w:rsid w:val="009B6D42"/>
    <w:rsid w:val="009C4E9C"/>
    <w:rsid w:val="009D5D3A"/>
    <w:rsid w:val="00A161AD"/>
    <w:rsid w:val="00A174F5"/>
    <w:rsid w:val="00A230EC"/>
    <w:rsid w:val="00A3122A"/>
    <w:rsid w:val="00A77518"/>
    <w:rsid w:val="00AB48DA"/>
    <w:rsid w:val="00B463D5"/>
    <w:rsid w:val="00B61D5A"/>
    <w:rsid w:val="00B6475F"/>
    <w:rsid w:val="00B72415"/>
    <w:rsid w:val="00BB1B2F"/>
    <w:rsid w:val="00BC1808"/>
    <w:rsid w:val="00BC2C01"/>
    <w:rsid w:val="00BC3A08"/>
    <w:rsid w:val="00C56C33"/>
    <w:rsid w:val="00C75ED2"/>
    <w:rsid w:val="00CA79AF"/>
    <w:rsid w:val="00D26861"/>
    <w:rsid w:val="00D418AF"/>
    <w:rsid w:val="00D76C80"/>
    <w:rsid w:val="00DC25E8"/>
    <w:rsid w:val="00DD5DA6"/>
    <w:rsid w:val="00DE3443"/>
    <w:rsid w:val="00E0380D"/>
    <w:rsid w:val="00E05271"/>
    <w:rsid w:val="00E40264"/>
    <w:rsid w:val="00E44D26"/>
    <w:rsid w:val="00E50C5D"/>
    <w:rsid w:val="00E63A58"/>
    <w:rsid w:val="00ED37E5"/>
    <w:rsid w:val="00EF3A64"/>
    <w:rsid w:val="00F037E4"/>
    <w:rsid w:val="00F164ED"/>
    <w:rsid w:val="00F26B1D"/>
    <w:rsid w:val="00F44187"/>
    <w:rsid w:val="00F54E62"/>
    <w:rsid w:val="00F64EE3"/>
    <w:rsid w:val="00F95652"/>
    <w:rsid w:val="00FD083B"/>
    <w:rsid w:val="00FE5217"/>
    <w:rsid w:val="00FE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191A"/>
  <w15:docId w15:val="{7AC08243-CD44-496B-BEE2-A5151618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43"/>
    <w:pPr>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B51A6"/>
    <w:rPr>
      <w:rFonts w:ascii="Arial Narrow" w:eastAsiaTheme="majorEastAsia" w:hAnsi="Arial Narrow" w:cstheme="majorBidi"/>
      <w:szCs w:val="20"/>
    </w:rPr>
  </w:style>
  <w:style w:type="paragraph" w:styleId="EnvelopeAddress">
    <w:name w:val="envelope address"/>
    <w:basedOn w:val="Normal"/>
    <w:uiPriority w:val="99"/>
    <w:semiHidden/>
    <w:unhideWhenUsed/>
    <w:rsid w:val="00B72415"/>
    <w:pPr>
      <w:framePr w:w="7920" w:h="1980" w:hRule="exact" w:hSpace="180" w:wrap="auto" w:hAnchor="page" w:xAlign="center" w:yAlign="bottom"/>
      <w:ind w:left="2880"/>
    </w:pPr>
    <w:rPr>
      <w:rFonts w:ascii="Calibri" w:eastAsiaTheme="majorEastAsia" w:hAnsi="Calibri" w:cstheme="majorBidi"/>
    </w:rPr>
  </w:style>
  <w:style w:type="paragraph" w:customStyle="1" w:styleId="Footer1">
    <w:name w:val="Footer1"/>
    <w:basedOn w:val="Normal"/>
    <w:link w:val="Footer1Char"/>
    <w:qFormat/>
    <w:rsid w:val="00A174F5"/>
    <w:pPr>
      <w:pBdr>
        <w:top w:val="thinThickSmallGap" w:sz="24" w:space="1" w:color="4F81BD"/>
      </w:pBdr>
    </w:pPr>
    <w:rPr>
      <w:rFonts w:ascii="Calibri" w:hAnsi="Calibri"/>
      <w:b/>
    </w:rPr>
  </w:style>
  <w:style w:type="character" w:customStyle="1" w:styleId="Footer1Char">
    <w:name w:val="Footer1 Char"/>
    <w:link w:val="Footer1"/>
    <w:rsid w:val="00A174F5"/>
    <w:rPr>
      <w:rFonts w:ascii="Calibri" w:eastAsia="Times New Roman" w:hAnsi="Calibri"/>
      <w:b/>
      <w:szCs w:val="24"/>
    </w:rPr>
  </w:style>
  <w:style w:type="paragraph" w:customStyle="1" w:styleId="Header1">
    <w:name w:val="Header1"/>
    <w:basedOn w:val="Normal"/>
    <w:link w:val="Header1Char"/>
    <w:qFormat/>
    <w:rsid w:val="00A174F5"/>
    <w:pPr>
      <w:pBdr>
        <w:bottom w:val="thinThickSmallGap" w:sz="24" w:space="1" w:color="4F81BD"/>
      </w:pBdr>
    </w:pPr>
    <w:rPr>
      <w:rFonts w:ascii="Calibri" w:hAnsi="Calibri"/>
      <w:b/>
      <w:sz w:val="30"/>
    </w:rPr>
  </w:style>
  <w:style w:type="character" w:customStyle="1" w:styleId="Header1Char">
    <w:name w:val="Header1 Char"/>
    <w:link w:val="Header1"/>
    <w:rsid w:val="00A174F5"/>
    <w:rPr>
      <w:rFonts w:ascii="Calibri" w:eastAsia="Times New Roman" w:hAnsi="Calibri"/>
      <w:b/>
      <w:sz w:val="30"/>
      <w:szCs w:val="24"/>
    </w:rPr>
  </w:style>
  <w:style w:type="paragraph" w:customStyle="1" w:styleId="Header2">
    <w:name w:val="Header2"/>
    <w:basedOn w:val="Header"/>
    <w:link w:val="Header2Char"/>
    <w:qFormat/>
    <w:rsid w:val="00A174F5"/>
    <w:pPr>
      <w:pBdr>
        <w:bottom w:val="thickThinSmallGap" w:sz="24" w:space="1" w:color="622423"/>
      </w:pBdr>
      <w:jc w:val="center"/>
    </w:pPr>
    <w:rPr>
      <w:rFonts w:ascii="Calibri" w:hAnsi="Calibri" w:cs="Calibri"/>
      <w:szCs w:val="32"/>
    </w:rPr>
  </w:style>
  <w:style w:type="character" w:customStyle="1" w:styleId="Header2Char">
    <w:name w:val="Header2 Char"/>
    <w:link w:val="Header2"/>
    <w:rsid w:val="00A174F5"/>
    <w:rPr>
      <w:rFonts w:ascii="Calibri" w:hAnsi="Calibri" w:cs="Calibri"/>
      <w:szCs w:val="32"/>
    </w:rPr>
  </w:style>
  <w:style w:type="paragraph" w:styleId="Header">
    <w:name w:val="header"/>
    <w:basedOn w:val="Normal"/>
    <w:link w:val="HeaderChar"/>
    <w:uiPriority w:val="99"/>
    <w:unhideWhenUsed/>
    <w:rsid w:val="00A174F5"/>
    <w:pPr>
      <w:tabs>
        <w:tab w:val="center" w:pos="4680"/>
        <w:tab w:val="right" w:pos="9360"/>
      </w:tabs>
    </w:pPr>
  </w:style>
  <w:style w:type="character" w:customStyle="1" w:styleId="HeaderChar">
    <w:name w:val="Header Char"/>
    <w:basedOn w:val="DefaultParagraphFont"/>
    <w:link w:val="Header"/>
    <w:uiPriority w:val="99"/>
    <w:rsid w:val="00A174F5"/>
  </w:style>
  <w:style w:type="paragraph" w:customStyle="1" w:styleId="Footer2">
    <w:name w:val="Footer2"/>
    <w:basedOn w:val="Footer"/>
    <w:link w:val="Footer2Char"/>
    <w:qFormat/>
    <w:rsid w:val="00A174F5"/>
    <w:pPr>
      <w:pBdr>
        <w:top w:val="thinThickSmallGap" w:sz="24" w:space="1" w:color="622423"/>
      </w:pBdr>
      <w:tabs>
        <w:tab w:val="clear" w:pos="4680"/>
        <w:tab w:val="clear" w:pos="9360"/>
        <w:tab w:val="right" w:pos="8640"/>
      </w:tabs>
    </w:pPr>
    <w:rPr>
      <w:rFonts w:ascii="Cambria" w:hAnsi="Cambria"/>
    </w:rPr>
  </w:style>
  <w:style w:type="character" w:customStyle="1" w:styleId="Footer2Char">
    <w:name w:val="Footer2 Char"/>
    <w:basedOn w:val="FooterChar"/>
    <w:link w:val="Footer2"/>
    <w:rsid w:val="00A174F5"/>
    <w:rPr>
      <w:rFonts w:ascii="Cambria" w:hAnsi="Cambria"/>
      <w:sz w:val="24"/>
      <w:szCs w:val="24"/>
    </w:rPr>
  </w:style>
  <w:style w:type="paragraph" w:styleId="Footer">
    <w:name w:val="footer"/>
    <w:basedOn w:val="Normal"/>
    <w:link w:val="FooterChar"/>
    <w:uiPriority w:val="99"/>
    <w:unhideWhenUsed/>
    <w:rsid w:val="00A174F5"/>
    <w:pPr>
      <w:tabs>
        <w:tab w:val="center" w:pos="4680"/>
        <w:tab w:val="right" w:pos="9360"/>
      </w:tabs>
    </w:pPr>
  </w:style>
  <w:style w:type="character" w:customStyle="1" w:styleId="FooterChar">
    <w:name w:val="Footer Char"/>
    <w:basedOn w:val="DefaultParagraphFont"/>
    <w:link w:val="Footer"/>
    <w:uiPriority w:val="99"/>
    <w:rsid w:val="00A174F5"/>
  </w:style>
  <w:style w:type="paragraph" w:styleId="BalloonText">
    <w:name w:val="Balloon Text"/>
    <w:basedOn w:val="Normal"/>
    <w:link w:val="BalloonTextChar"/>
    <w:uiPriority w:val="99"/>
    <w:semiHidden/>
    <w:unhideWhenUsed/>
    <w:rsid w:val="00712FD3"/>
    <w:rPr>
      <w:rFonts w:ascii="Tahoma" w:hAnsi="Tahoma" w:cs="Tahoma"/>
      <w:sz w:val="16"/>
      <w:szCs w:val="16"/>
    </w:rPr>
  </w:style>
  <w:style w:type="character" w:customStyle="1" w:styleId="BalloonTextChar">
    <w:name w:val="Balloon Text Char"/>
    <w:basedOn w:val="DefaultParagraphFont"/>
    <w:link w:val="BalloonText"/>
    <w:uiPriority w:val="99"/>
    <w:semiHidden/>
    <w:rsid w:val="00712FD3"/>
    <w:rPr>
      <w:rFonts w:ascii="Tahoma" w:hAnsi="Tahoma" w:cs="Tahoma"/>
      <w:sz w:val="16"/>
      <w:szCs w:val="16"/>
    </w:rPr>
  </w:style>
  <w:style w:type="paragraph" w:styleId="BodyTextIndent">
    <w:name w:val="Body Text Indent"/>
    <w:basedOn w:val="Normal"/>
    <w:link w:val="BodyTextIndentChar"/>
    <w:semiHidden/>
    <w:rsid w:val="00DE3443"/>
    <w:pPr>
      <w:ind w:left="540" w:hanging="540"/>
    </w:pPr>
    <w:rPr>
      <w:rFonts w:ascii="Arial" w:hAnsi="Arial" w:cs="Arial"/>
    </w:rPr>
  </w:style>
  <w:style w:type="character" w:customStyle="1" w:styleId="BodyTextIndentChar">
    <w:name w:val="Body Text Indent Char"/>
    <w:basedOn w:val="DefaultParagraphFont"/>
    <w:link w:val="BodyTextIndent"/>
    <w:semiHidden/>
    <w:rsid w:val="00DE3443"/>
    <w:rPr>
      <w:rFonts w:ascii="Arial" w:eastAsia="Times New Roman" w:hAnsi="Arial" w:cs="Arial"/>
      <w:sz w:val="24"/>
      <w:szCs w:val="24"/>
    </w:rPr>
  </w:style>
  <w:style w:type="paragraph" w:styleId="Title">
    <w:name w:val="Title"/>
    <w:basedOn w:val="Normal"/>
    <w:link w:val="TitleChar"/>
    <w:qFormat/>
    <w:rsid w:val="00DE3443"/>
    <w:pPr>
      <w:jc w:val="center"/>
    </w:pPr>
    <w:rPr>
      <w:rFonts w:ascii="Arial" w:hAnsi="Arial" w:cs="Arial"/>
      <w:b/>
      <w:bCs/>
      <w:sz w:val="32"/>
    </w:rPr>
  </w:style>
  <w:style w:type="character" w:customStyle="1" w:styleId="TitleChar">
    <w:name w:val="Title Char"/>
    <w:basedOn w:val="DefaultParagraphFont"/>
    <w:link w:val="Title"/>
    <w:rsid w:val="00DE3443"/>
    <w:rPr>
      <w:rFonts w:ascii="Arial" w:eastAsia="Times New Roman" w:hAnsi="Arial" w:cs="Arial"/>
      <w:b/>
      <w:bCs/>
      <w:sz w:val="32"/>
      <w:szCs w:val="24"/>
    </w:rPr>
  </w:style>
  <w:style w:type="paragraph" w:styleId="ListParagraph">
    <w:name w:val="List Paragraph"/>
    <w:basedOn w:val="Normal"/>
    <w:uiPriority w:val="34"/>
    <w:qFormat/>
    <w:rsid w:val="00DE3443"/>
    <w:pPr>
      <w:ind w:left="720"/>
    </w:pPr>
  </w:style>
  <w:style w:type="paragraph" w:styleId="Revision">
    <w:name w:val="Revision"/>
    <w:hidden/>
    <w:uiPriority w:val="99"/>
    <w:semiHidden/>
    <w:rsid w:val="00AB48DA"/>
    <w:pPr>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z\Desktop\2012%20Approved%20Job%20Descriptions\Data%20Technician%201212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Data Technician 12122012</Template>
  <TotalTime>2</TotalTime>
  <Pages>2</Pages>
  <Words>559</Words>
  <Characters>3190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Metz</dc:creator>
  <cp:lastModifiedBy>Jason Miller</cp:lastModifiedBy>
  <cp:revision>2</cp:revision>
  <cp:lastPrinted>2025-05-19T13:23:00Z</cp:lastPrinted>
  <dcterms:created xsi:type="dcterms:W3CDTF">2025-06-02T18:53:00Z</dcterms:created>
  <dcterms:modified xsi:type="dcterms:W3CDTF">2025-06-02T18:53:00Z</dcterms:modified>
</cp:coreProperties>
</file>